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УМК в ДОУ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Письмо Минобразования РТ от 06.02.2012 №1279/12 Министерством образования и науки Республики Татарстан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br/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95FD7">
        <w:rPr>
          <w:rFonts w:ascii="Times New Roman" w:hAnsi="Times New Roman" w:cs="Times New Roman"/>
          <w:sz w:val="28"/>
          <w:szCs w:val="28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Дети всех детских садов нашего города, и наш в том числе, обучаются государственным языкам по новой программе, основываясь на учебно-методический комплект (УМК), который был разработан творческой группой, созданный Министерством образования и науки Республики Татарстан и выдан всем садам нашего города.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Что такое УМК?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УМК включает в себя: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- комплект по обучению детей-татар  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- комплект по обучению русскоязычных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аудио-видеоматериалы мультимедиа);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 xml:space="preserve">Для обеспечения современного </w:t>
      </w:r>
      <w:proofErr w:type="gramStart"/>
      <w:r w:rsidRPr="00795FD7">
        <w:rPr>
          <w:rFonts w:ascii="Times New Roman" w:hAnsi="Times New Roman" w:cs="Times New Roman"/>
          <w:sz w:val="28"/>
          <w:szCs w:val="28"/>
        </w:rPr>
        <w:t>уровня организации языкового пространства обучения детей</w:t>
      </w:r>
      <w:proofErr w:type="gramEnd"/>
      <w:r w:rsidRPr="00795FD7">
        <w:rPr>
          <w:rFonts w:ascii="Times New Roman" w:hAnsi="Times New Roman" w:cs="Times New Roman"/>
          <w:sz w:val="28"/>
          <w:szCs w:val="28"/>
        </w:rPr>
        <w:t xml:space="preserve"> татарскому и русскому языкам разработаны </w:t>
      </w:r>
      <w:proofErr w:type="spellStart"/>
      <w:r w:rsidRPr="00795FD7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795FD7">
        <w:rPr>
          <w:rFonts w:ascii="Times New Roman" w:hAnsi="Times New Roman" w:cs="Times New Roman"/>
          <w:sz w:val="28"/>
          <w:szCs w:val="28"/>
        </w:rPr>
        <w:t xml:space="preserve"> ресурсы нового поколения: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 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Новые мультфильмы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·8 мультфильмов студии «</w:t>
      </w:r>
      <w:proofErr w:type="spellStart"/>
      <w:r w:rsidRPr="00795FD7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795FD7">
        <w:rPr>
          <w:rFonts w:ascii="Times New Roman" w:hAnsi="Times New Roman" w:cs="Times New Roman"/>
          <w:sz w:val="28"/>
          <w:szCs w:val="28"/>
        </w:rPr>
        <w:t>»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·Музыкальные сказки и детские песни на татарском языке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lastRenderedPageBreak/>
        <w:t>·Аудиозаписи татарских народных танцевальных мелодий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·Анимационные сюжеты.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 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Учебно-методический комплект состоит из трех проектов. Каждый прое</w:t>
      </w:r>
      <w:proofErr w:type="gramStart"/>
      <w:r w:rsidRPr="00795FD7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795FD7">
        <w:rPr>
          <w:rFonts w:ascii="Times New Roman" w:hAnsi="Times New Roman" w:cs="Times New Roman"/>
          <w:sz w:val="28"/>
          <w:szCs w:val="28"/>
        </w:rPr>
        <w:t>ючает в себя: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1.                тематический план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2.                календарный план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3.                рабочие тетради для детей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4.                аудиоматериалы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5.                мультипликационные сюжеты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6.                </w:t>
      </w:r>
      <w:proofErr w:type="spellStart"/>
      <w:r w:rsidRPr="00795FD7">
        <w:rPr>
          <w:rFonts w:ascii="Times New Roman" w:hAnsi="Times New Roman" w:cs="Times New Roman"/>
          <w:sz w:val="28"/>
          <w:szCs w:val="28"/>
        </w:rPr>
        <w:t>раздаточно-демонстрационный</w:t>
      </w:r>
      <w:proofErr w:type="spellEnd"/>
      <w:r w:rsidRPr="00795FD7">
        <w:rPr>
          <w:rFonts w:ascii="Times New Roman" w:hAnsi="Times New Roman" w:cs="Times New Roman"/>
          <w:sz w:val="28"/>
          <w:szCs w:val="28"/>
        </w:rPr>
        <w:t xml:space="preserve"> материал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7.                диагностика.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Каждый прое</w:t>
      </w:r>
      <w:proofErr w:type="gramStart"/>
      <w:r w:rsidRPr="00795FD7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795FD7">
        <w:rPr>
          <w:rFonts w:ascii="Times New Roman" w:hAnsi="Times New Roman" w:cs="Times New Roman"/>
          <w:sz w:val="28"/>
          <w:szCs w:val="28"/>
        </w:rPr>
        <w:t>ючает в себя совместную работу с детьми, педагогами ДОУ, родителей в различных видах деятельности, и в семье. Работа детей в тетрадях совместно с воспитателями и с родителями запланировано в удобном для них варианте: задания даны на русском языке. Аудиоматериалы и мультфильмы помогают детям слышать и воспроизводить по образцу татарскую речь.  Персонажами являются знакомые детям собака (</w:t>
      </w:r>
      <w:proofErr w:type="spellStart"/>
      <w:r w:rsidRPr="00795FD7">
        <w:rPr>
          <w:rFonts w:ascii="Times New Roman" w:hAnsi="Times New Roman" w:cs="Times New Roman"/>
          <w:sz w:val="28"/>
          <w:szCs w:val="28"/>
        </w:rPr>
        <w:t>Акбай</w:t>
      </w:r>
      <w:proofErr w:type="spellEnd"/>
      <w:r w:rsidRPr="00795FD7">
        <w:rPr>
          <w:rFonts w:ascii="Times New Roman" w:hAnsi="Times New Roman" w:cs="Times New Roman"/>
          <w:sz w:val="28"/>
          <w:szCs w:val="28"/>
        </w:rPr>
        <w:t>) и кошка (</w:t>
      </w:r>
      <w:proofErr w:type="spellStart"/>
      <w:r w:rsidRPr="00795FD7">
        <w:rPr>
          <w:rFonts w:ascii="Times New Roman" w:hAnsi="Times New Roman" w:cs="Times New Roman"/>
          <w:sz w:val="28"/>
          <w:szCs w:val="28"/>
        </w:rPr>
        <w:t>Мияу</w:t>
      </w:r>
      <w:proofErr w:type="spellEnd"/>
      <w:r w:rsidRPr="00795FD7">
        <w:rPr>
          <w:rFonts w:ascii="Times New Roman" w:hAnsi="Times New Roman" w:cs="Times New Roman"/>
          <w:sz w:val="28"/>
          <w:szCs w:val="28"/>
        </w:rPr>
        <w:t>). Слушая диалог персонажей, дети самостоятельно применяют слова и выражения, когда играют в такие игры как «Звони другу», «Угости своего друга», «Давай познакомимся» и т.д.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представляет собой возможность совсем юным телезрителям вместе с родителями изучать татарский язык, начиная с самых азов. Важнейшими 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– интереса к изучению татарского языка и формированию основ поликультурной личности.</w:t>
      </w:r>
    </w:p>
    <w:p w:rsidR="00795FD7" w:rsidRPr="00795FD7" w:rsidRDefault="00795FD7" w:rsidP="00795F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FD7">
        <w:rPr>
          <w:rFonts w:ascii="Times New Roman" w:hAnsi="Times New Roman" w:cs="Times New Roman"/>
          <w:sz w:val="28"/>
          <w:szCs w:val="28"/>
        </w:rPr>
        <w:t>Уважаемые коллеги, родители, если мы все дружно поможем нашим детям освоить татарский язык, пойдем в одном направлении, будем ставить перед собой одни и те же цели, добьемся хороших результатов!</w:t>
      </w:r>
    </w:p>
    <w:p w:rsidR="00B81366" w:rsidRPr="00795FD7" w:rsidRDefault="00B81366" w:rsidP="00795FD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1366" w:rsidRPr="00795FD7" w:rsidSect="00795F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FD7"/>
    <w:rsid w:val="004F47F7"/>
    <w:rsid w:val="005C103D"/>
    <w:rsid w:val="00795FD7"/>
    <w:rsid w:val="00911F67"/>
    <w:rsid w:val="00B81366"/>
    <w:rsid w:val="00B9436B"/>
    <w:rsid w:val="00E3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66"/>
  </w:style>
  <w:style w:type="paragraph" w:styleId="1">
    <w:name w:val="heading 1"/>
    <w:basedOn w:val="a"/>
    <w:link w:val="10"/>
    <w:uiPriority w:val="9"/>
    <w:qFormat/>
    <w:rsid w:val="00795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Саманта</dc:creator>
  <cp:lastModifiedBy>Саманта</cp:lastModifiedBy>
  <cp:revision>1</cp:revision>
  <dcterms:created xsi:type="dcterms:W3CDTF">2016-01-20T11:45:00Z</dcterms:created>
  <dcterms:modified xsi:type="dcterms:W3CDTF">2016-01-20T11:46:00Z</dcterms:modified>
</cp:coreProperties>
</file>